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7666" w:rsidP="00F3705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6400800" distR="6400800" simplePos="0" relativeHeight="251662336" behindDoc="0" locked="0" layoutInCell="0" allowOverlap="1">
            <wp:simplePos x="0" y="0"/>
            <wp:positionH relativeFrom="column">
              <wp:posOffset>614045</wp:posOffset>
            </wp:positionH>
            <wp:positionV relativeFrom="paragraph">
              <wp:posOffset>-201295</wp:posOffset>
            </wp:positionV>
            <wp:extent cx="6143625" cy="141478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Pr="00F37059" w:rsidRDefault="000F5D17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0F5D17">
      <w:pPr>
        <w:framePr w:h="2438" w:hSpace="10080" w:wrap="notBeside" w:vAnchor="text" w:hAnchor="margin" w:x="471" w:y="1"/>
        <w:rPr>
          <w:rFonts w:ascii="Times New Roman" w:hAnsi="Times New Roman" w:cs="Times New Roman"/>
          <w:sz w:val="24"/>
          <w:szCs w:val="24"/>
        </w:rPr>
        <w:sectPr w:rsidR="00000000" w:rsidSect="00F37059">
          <w:type w:val="continuous"/>
          <w:pgSz w:w="11909" w:h="16834"/>
          <w:pgMar w:top="568" w:right="485" w:bottom="360" w:left="360" w:header="720" w:footer="720" w:gutter="0"/>
          <w:cols w:space="720"/>
          <w:noEndnote/>
        </w:sectPr>
      </w:pPr>
    </w:p>
    <w:p w:rsidR="00000000" w:rsidRDefault="000F5D17">
      <w:pPr>
        <w:spacing w:before="11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F5D17">
      <w:pPr>
        <w:framePr w:h="2438" w:hSpace="10080" w:wrap="notBeside" w:vAnchor="text" w:hAnchor="margin" w:x="471" w:y="1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485" w:bottom="360" w:left="1195" w:header="720" w:footer="720" w:gutter="0"/>
          <w:cols w:space="60"/>
          <w:noEndnote/>
        </w:sectPr>
      </w:pPr>
    </w:p>
    <w:p w:rsidR="00F37059" w:rsidRDefault="00F37059" w:rsidP="00F37059">
      <w:pPr>
        <w:ind w:right="-2329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F37059" w:rsidRDefault="00F37059" w:rsidP="00F37059">
      <w:pPr>
        <w:ind w:right="-2329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F37059" w:rsidRDefault="00F37059" w:rsidP="00F37059">
      <w:pPr>
        <w:ind w:right="-2329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F37059" w:rsidRDefault="00F37059" w:rsidP="00F37059">
      <w:pPr>
        <w:ind w:right="-2329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F37059" w:rsidRDefault="00F37059" w:rsidP="00F37059">
      <w:pPr>
        <w:ind w:right="-2329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F37059" w:rsidRDefault="00F37059" w:rsidP="00F37059">
      <w:pPr>
        <w:ind w:right="-2329"/>
        <w:rPr>
          <w:rFonts w:ascii="Times New Roman" w:eastAsia="Times New Roman" w:hAnsi="Times New Roman" w:cs="Times New Roman"/>
          <w:i/>
          <w:iCs/>
          <w:sz w:val="36"/>
          <w:szCs w:val="36"/>
        </w:rPr>
        <w:sectPr w:rsidR="00F37059" w:rsidSect="00F37059">
          <w:type w:val="continuous"/>
          <w:pgSz w:w="11909" w:h="16834"/>
          <w:pgMar w:top="1440" w:right="485" w:bottom="360" w:left="1195" w:header="720" w:footer="720" w:gutter="0"/>
          <w:cols w:num="3" w:space="720" w:equalWidth="0">
            <w:col w:w="2633" w:space="4110"/>
            <w:col w:w="840" w:space="274"/>
            <w:col w:w="2371"/>
          </w:cols>
          <w:noEndnote/>
        </w:sectPr>
      </w:pPr>
    </w:p>
    <w:p w:rsidR="00F37059" w:rsidRDefault="00F37059" w:rsidP="00F37059">
      <w:pPr>
        <w:ind w:right="-2329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F37059" w:rsidRDefault="00F37059" w:rsidP="00F37059">
      <w:pPr>
        <w:ind w:right="-2329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967666" w:rsidRDefault="00967666" w:rsidP="00F37059">
      <w:pPr>
        <w:ind w:right="-2329"/>
        <w:rPr>
          <w:rFonts w:ascii="Times New Roman" w:eastAsia="Times New Roman" w:hAnsi="Times New Roman" w:cs="Times New Roman"/>
          <w:i/>
          <w:iCs/>
          <w:sz w:val="36"/>
          <w:szCs w:val="36"/>
        </w:rPr>
        <w:sectPr w:rsidR="00967666" w:rsidSect="00F37059">
          <w:type w:val="continuous"/>
          <w:pgSz w:w="11909" w:h="16834"/>
          <w:pgMar w:top="1440" w:right="485" w:bottom="360" w:left="1195" w:header="720" w:footer="720" w:gutter="0"/>
          <w:cols w:num="3" w:space="720" w:equalWidth="0">
            <w:col w:w="2633" w:space="4110"/>
            <w:col w:w="840" w:space="274"/>
            <w:col w:w="2371"/>
          </w:cols>
          <w:noEndnote/>
        </w:sectPr>
      </w:pPr>
    </w:p>
    <w:p w:rsidR="00F37059" w:rsidRDefault="00F37059" w:rsidP="00F37059">
      <w:pPr>
        <w:ind w:right="-2329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F37059" w:rsidRDefault="00967666" w:rsidP="00967666">
      <w:pPr>
        <w:sectPr w:rsidR="00F37059" w:rsidSect="00967666">
          <w:type w:val="continuous"/>
          <w:pgSz w:w="11909" w:h="16834"/>
          <w:pgMar w:top="1440" w:right="485" w:bottom="360" w:left="1195" w:header="720" w:footer="720" w:gutter="0"/>
          <w:cols w:space="4110"/>
          <w:noEndnote/>
        </w:sectPr>
      </w:pPr>
      <w:r>
        <w:rPr>
          <w:noProof/>
          <w:sz w:val="28"/>
          <w:szCs w:val="28"/>
        </w:rPr>
        <w:drawing>
          <wp:anchor distT="0" distB="0" distL="24130" distR="24130" simplePos="0" relativeHeight="251660288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643630" cy="521525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521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D17" w:rsidRPr="00F370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Откройте своему малышу </w:t>
      </w:r>
      <w:r w:rsidR="00F37059" w:rsidRPr="00F37059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0F5D17" w:rsidRPr="00F370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олшебный мир книг! Пусть первые шаги увлекательного путешествия он сделает вместе </w:t>
      </w:r>
      <w:proofErr w:type="gramStart"/>
      <w:r w:rsidR="000F5D17" w:rsidRPr="00F37059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="000F5D17" w:rsidRPr="00F370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терпеливыми и заботливыми родителям</w:t>
      </w:r>
    </w:p>
    <w:p w:rsidR="00967666" w:rsidRDefault="00967666" w:rsidP="00967666">
      <w:pPr>
        <w:shd w:val="clear" w:color="auto" w:fill="FFFFFF"/>
        <w:spacing w:before="16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  <w:sectPr w:rsidR="00967666" w:rsidSect="00F37059">
          <w:type w:val="continuous"/>
          <w:pgSz w:w="11909" w:h="16834"/>
          <w:pgMar w:top="1440" w:right="955" w:bottom="360" w:left="768" w:header="720" w:footer="720" w:gutter="0"/>
          <w:cols w:space="274"/>
          <w:noEndnote/>
        </w:sectPr>
      </w:pPr>
    </w:p>
    <w:p w:rsidR="00000000" w:rsidRPr="00F37059" w:rsidRDefault="000F5D17" w:rsidP="00967666">
      <w:pPr>
        <w:shd w:val="clear" w:color="auto" w:fill="FFFFFF"/>
        <w:spacing w:before="16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Замечательно, когда малыш 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проявляет интерес к книге. Но, к сожалению, дале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 не 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в каждой семье могут похва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статься таким увлечением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своего ребенка. Как же при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вить ребенку любовь к чте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нию и когда начинать знако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мить его с книгой? Для начала посмотрите-ка 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на себя, уважаемые родите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ли. Часто ли малыш видит 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вас читающими? Вы может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е сколько угодно сокрушаться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поводу того, что ребенка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„не усадить за книгу", если 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сами не читаете. Если в до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ме принято обмениваться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книгами, читать вслух и ув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леченно обсуждать прочи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танное, то и малыш прист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>растится к чтению.</w:t>
      </w:r>
    </w:p>
    <w:p w:rsidR="00000000" w:rsidRPr="00F37059" w:rsidRDefault="000F5D17" w:rsidP="00F37059">
      <w:pPr>
        <w:shd w:val="clear" w:color="auto" w:fill="FFFFFF"/>
        <w:spacing w:before="216" w:line="276" w:lineRule="auto"/>
        <w:ind w:left="19" w:right="48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3705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Игры</w:t>
      </w:r>
      <w:r w:rsidRPr="00F3705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F3705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с</w:t>
      </w:r>
      <w:r w:rsidRPr="00F3705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F3705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книжкой</w:t>
      </w:r>
      <w:r w:rsidRPr="00F3705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-</w:t>
      </w:r>
      <w:r w:rsidRPr="00F3705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малышко</w:t>
      </w:r>
      <w:r w:rsidR="00F37059" w:rsidRPr="00F3705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й</w:t>
      </w:r>
    </w:p>
    <w:p w:rsidR="00000000" w:rsidRPr="00F37059" w:rsidRDefault="000F5D17" w:rsidP="00F37059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1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Показывая ребенку книж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ку, называйте картинки не 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только целиком, но и их час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ти (крышу, дверь у домика,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части тела у животных).</w:t>
      </w:r>
    </w:p>
    <w:p w:rsidR="00000000" w:rsidRPr="00F37059" w:rsidRDefault="000F5D17" w:rsidP="00F37059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5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Четко проговаривайте на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звания картинок, например: „Это кошка", „Это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круг".</w:t>
      </w:r>
    </w:p>
    <w:p w:rsidR="00000000" w:rsidRPr="00F37059" w:rsidRDefault="000F5D17" w:rsidP="00F37059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5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9">
        <w:rPr>
          <w:rFonts w:ascii="Times New Roman" w:eastAsia="Times New Roman" w:hAnsi="Times New Roman" w:cs="Times New Roman"/>
          <w:sz w:val="28"/>
          <w:szCs w:val="28"/>
        </w:rPr>
        <w:t>Называйте геометричес</w:t>
      </w:r>
      <w:r w:rsidRPr="00F3705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кие фигуры и их цвета, на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пример: „Синий мячик",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„Красный треугольник".</w:t>
      </w:r>
    </w:p>
    <w:p w:rsidR="00000000" w:rsidRPr="00F37059" w:rsidRDefault="000F5D17" w:rsidP="00F37059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5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Покажите картинку: „Вот зайка!", а потом закройте ее 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ладонью и скажите: „Смот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ри, нет зайки!". Пусть ма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>лыш попробует отгадать, где он спрятался.</w:t>
      </w:r>
    </w:p>
    <w:p w:rsidR="00000000" w:rsidRPr="00F37059" w:rsidRDefault="000F5D17" w:rsidP="00F37059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5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Дайте возможность крохе 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самому поиграть с книжкой, </w:t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>покажите, как перелисты</w:t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>вать странички.</w:t>
      </w:r>
    </w:p>
    <w:p w:rsidR="00F37059" w:rsidRDefault="000F5D17" w:rsidP="00F37059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 вполне можете и сами 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смастерить такое отличное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развивающее пособие. Под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готовьте картон, различные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виды ткани, вырежьте круп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>ные яркие картинки из ста</w:t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рых книг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или журналов. Не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много фантазии — и книж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>ка-игрушка готова.</w:t>
      </w:r>
    </w:p>
    <w:p w:rsidR="00F37059" w:rsidRPr="00F37059" w:rsidRDefault="00F37059" w:rsidP="00F37059">
      <w:pPr>
        <w:shd w:val="clear" w:color="auto" w:fill="FFFFFF"/>
        <w:spacing w:line="276" w:lineRule="auto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Попробуйте показать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ваше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му малютке и обычные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книжки с твердыми картон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ными страницами и яркими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крупными иллюстрациями. 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Пока, конечно, вам придет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>ся просто называть изобра</w:t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жения и рассматривать кар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тинки, проводя по ним паль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чиком малыша. Читать не </w:t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t>стоит: младенцы еще не спо</w:t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собны к восприятию литера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>турного текста. А возмож</w:t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но, книжка и вовсе не вызо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вет у него никакого интере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са (разве что возникнет же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лание ее пожевать!).</w:t>
      </w:r>
    </w:p>
    <w:p w:rsidR="00F37059" w:rsidRPr="00F37059" w:rsidRDefault="00F37059" w:rsidP="00F37059">
      <w:pPr>
        <w:shd w:val="clear" w:color="auto" w:fill="FFFFFF"/>
        <w:spacing w:before="173" w:line="276" w:lineRule="auto"/>
        <w:ind w:left="34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37059">
        <w:rPr>
          <w:rFonts w:ascii="Times New Roman" w:eastAsia="Times New Roman" w:hAnsi="Times New Roman" w:cs="Times New Roman"/>
          <w:b/>
          <w:i/>
          <w:color w:val="FF0000"/>
          <w:spacing w:val="-10"/>
          <w:sz w:val="36"/>
          <w:szCs w:val="36"/>
        </w:rPr>
        <w:t>Что и как читать?</w:t>
      </w:r>
    </w:p>
    <w:p w:rsidR="00F37059" w:rsidRPr="00F37059" w:rsidRDefault="00F37059" w:rsidP="00F37059">
      <w:pPr>
        <w:shd w:val="clear" w:color="auto" w:fill="FFFFFF"/>
        <w:spacing w:before="139" w:line="276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Только после года детишки 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начинают проявлять инте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рес к книгам. Помните о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том, что книжка, как и иг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рушка, должна соответство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вать возрасту ребенка. Не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пытайтесь увлечь полутора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годовалого кроху приклю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чениями Буратино и его 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друзей, выберите материал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попрощ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proofErr w:type="gramEnd"/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. Различные народ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ные </w:t>
      </w:r>
      <w:proofErr w:type="spellStart"/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потешки</w:t>
      </w:r>
      <w:proofErr w:type="spellEnd"/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, песенки и ко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ротенькие ритмичные стиш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ки наверняка вызовут инте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>рес у малыша.</w:t>
      </w:r>
    </w:p>
    <w:p w:rsidR="00F37059" w:rsidRPr="00F37059" w:rsidRDefault="00F37059" w:rsidP="00967666">
      <w:pPr>
        <w:shd w:val="clear" w:color="auto" w:fill="FFFFFF"/>
        <w:spacing w:before="5" w:line="276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Читайте эмоционально, не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торопливо, четко и внятно произнося слова. Попытай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тесь внести элемент театра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лизации в свое чтение — </w:t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>изображайте героев, подра</w:t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жайте их голосам, жестику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лируйте. Побуждайте свое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го маленького слушателя 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повторять за вами неслож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ные звукосочетания, слова. </w:t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В разыгрывании простых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инсценировок вам помогут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любимые и хорошо знако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мые игрушки. Ваша задача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на этом этапе — вызвать от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t>ветную эмоциональную ре</w:t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акцию крохи на чтение. По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скольку его речь еще несо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вершенна, развитие звуко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подражательных реакций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будет отлично ее стимули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ровать. Разыграйте с малы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>шом стихотворение:</w:t>
      </w:r>
      <w:r w:rsidR="0096766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37059">
        <w:rPr>
          <w:rFonts w:ascii="Times New Roman" w:eastAsia="Times New Roman" w:hAnsi="Times New Roman" w:cs="Times New Roman"/>
          <w:i/>
          <w:iCs/>
          <w:sz w:val="28"/>
          <w:szCs w:val="28"/>
        </w:rPr>
        <w:t>Наши уточки с утра</w:t>
      </w:r>
      <w:r w:rsidR="00967666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F37059" w:rsidRPr="00F37059" w:rsidRDefault="00F37059" w:rsidP="00F37059">
      <w:pPr>
        <w:shd w:val="clear" w:color="auto" w:fill="FFFFFF"/>
        <w:spacing w:before="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Попробуйте сделать паузу </w:t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перед последним словом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стихотворения. Для начала </w:t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произносите его вместе с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ребенком, а потом он сам </w:t>
      </w:r>
      <w:r w:rsidRPr="00F37059">
        <w:rPr>
          <w:rFonts w:ascii="Times New Roman" w:eastAsia="Times New Roman" w:hAnsi="Times New Roman" w:cs="Times New Roman"/>
          <w:sz w:val="28"/>
          <w:szCs w:val="28"/>
        </w:rPr>
        <w:t>научится говорить знако</w:t>
      </w:r>
      <w:r w:rsidRPr="00F3705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мые слова. Повторяйте </w:t>
      </w:r>
      <w:proofErr w:type="spellStart"/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тешки</w:t>
      </w:r>
      <w:proofErr w:type="spellEnd"/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коротенькие стиш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ки на прогулке, во время ку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пания и игр, сопровождайте </w:t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их простой пальчиковой 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гимнастикой („</w:t>
      </w:r>
      <w:proofErr w:type="spellStart"/>
      <w:proofErr w:type="gramStart"/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Сорока-бело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7"/>
          <w:sz w:val="28"/>
          <w:szCs w:val="28"/>
        </w:rPr>
        <w:t>бока</w:t>
      </w:r>
      <w:proofErr w:type="spellEnd"/>
      <w:proofErr w:type="gramEnd"/>
      <w:r w:rsidRPr="00F370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"', „Скок-поскок"). 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На прилавках книжных ма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газинов сейчас огромное ко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личество детских изданий.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Поначалу выбирайте книж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ки с небольшими текстами 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или подписями под картин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ками. Подойдут, к примеру, </w:t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t>стихи „Цыпленок" К. Чуков</w:t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ского, „Игрушки" А. </w:t>
      </w:r>
      <w:proofErr w:type="spellStart"/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Барто</w:t>
      </w:r>
      <w:proofErr w:type="spellEnd"/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сказка „Цыпленок и утенок" </w:t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F37059"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. Рассмотрите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рисунки в них</w:t>
      </w:r>
      <w:proofErr w:type="gramStart"/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proofErr w:type="gramEnd"/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proofErr w:type="gramEnd"/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атем спро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сите малыша: „Кто это?", </w:t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„Что он делает?". </w:t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>Соорудите домашний ку</w:t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кольный театр: сделайте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ширму, простые декорации 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>из любых подручных мате</w:t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риалов. В качестве сказоч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ных персонажей подойдут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мягкие или резиновые иг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рушки небольшого размера. </w:t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t>Устраивайте мини-представ</w:t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z w:val="28"/>
          <w:szCs w:val="28"/>
        </w:rPr>
        <w:t>ления, разыгрывая знако</w:t>
      </w:r>
      <w:r w:rsidRPr="00F3705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мые малышу сказки, можно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подключать и музыкальное 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>сопровождение. Такие теат</w:t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рализованные игры вызовут </w:t>
      </w:r>
      <w:r w:rsidRPr="00F37059">
        <w:rPr>
          <w:rFonts w:ascii="Times New Roman" w:eastAsia="Times New Roman" w:hAnsi="Times New Roman" w:cs="Times New Roman"/>
          <w:sz w:val="28"/>
          <w:szCs w:val="28"/>
        </w:rPr>
        <w:t xml:space="preserve">восторг у крохи, помогут 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t>ему понять содержание про</w:t>
      </w:r>
      <w:r w:rsidRPr="00F3705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t>изведений и ярче предста</w:t>
      </w:r>
      <w:r w:rsidRPr="00F3705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вить образы героев. </w:t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t>Благодаря сказкам и поучи</w:t>
      </w:r>
      <w:r w:rsidRPr="00F37059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тельным историям ребенок </w:t>
      </w:r>
      <w:r w:rsidRPr="00F37059">
        <w:rPr>
          <w:rFonts w:ascii="Times New Roman" w:eastAsia="Times New Roman" w:hAnsi="Times New Roman" w:cs="Times New Roman"/>
          <w:spacing w:val="-9"/>
          <w:sz w:val="28"/>
          <w:szCs w:val="28"/>
        </w:rPr>
        <w:t>впитывает информацию о ми</w:t>
      </w:r>
      <w:r w:rsidRPr="00F37059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F37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ре, учится сопереживать. </w:t>
      </w:r>
    </w:p>
    <w:p w:rsidR="00F37059" w:rsidRDefault="00F37059" w:rsidP="000F5D17">
      <w:pPr>
        <w:shd w:val="clear" w:color="auto" w:fill="FFFFFF"/>
        <w:spacing w:before="216"/>
        <w:sectPr w:rsidR="00F37059" w:rsidSect="00967666">
          <w:type w:val="continuous"/>
          <w:pgSz w:w="11909" w:h="16834"/>
          <w:pgMar w:top="851" w:right="955" w:bottom="360" w:left="768" w:header="720" w:footer="720" w:gutter="0"/>
          <w:cols w:space="274"/>
          <w:noEndnote/>
        </w:sectPr>
      </w:pPr>
    </w:p>
    <w:p w:rsidR="00000000" w:rsidRPr="00F37059" w:rsidRDefault="000F5D17" w:rsidP="00F37059">
      <w:pPr>
        <w:rPr>
          <w:rFonts w:ascii="Times New Roman" w:hAnsi="Times New Roman" w:cs="Times New Roman"/>
          <w:sz w:val="28"/>
          <w:szCs w:val="28"/>
        </w:rPr>
        <w:sectPr w:rsidR="00000000" w:rsidRPr="00F37059" w:rsidSect="00F37059">
          <w:type w:val="continuous"/>
          <w:pgSz w:w="11909" w:h="16834"/>
          <w:pgMar w:top="1440" w:right="485" w:bottom="360" w:left="1195" w:header="720" w:footer="720" w:gutter="0"/>
          <w:cols w:space="274"/>
          <w:noEndnote/>
        </w:sectPr>
      </w:pPr>
    </w:p>
    <w:p w:rsidR="00F37059" w:rsidRDefault="000F5D17" w:rsidP="000F5D17">
      <w:pPr>
        <w:shd w:val="clear" w:color="auto" w:fill="FFFFFF"/>
        <w:spacing w:before="120" w:line="216" w:lineRule="exact"/>
      </w:pPr>
      <w:r>
        <w:rPr>
          <w:rFonts w:eastAsia="Times New Roman"/>
          <w:spacing w:val="-1"/>
          <w:sz w:val="18"/>
          <w:szCs w:val="18"/>
        </w:rPr>
        <w:lastRenderedPageBreak/>
        <w:t>.</w:t>
      </w:r>
    </w:p>
    <w:sectPr w:rsidR="00F37059" w:rsidSect="00F37059">
      <w:type w:val="continuous"/>
      <w:pgSz w:w="11909" w:h="16834"/>
      <w:pgMar w:top="1440" w:right="955" w:bottom="360" w:left="768" w:header="720" w:footer="720" w:gutter="0"/>
      <w:cols w:num="3" w:space="720" w:equalWidth="0">
        <w:col w:w="2361" w:space="274"/>
        <w:col w:w="2361" w:space="437"/>
        <w:col w:w="475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02D1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9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1FE4"/>
    <w:rsid w:val="000F5D17"/>
    <w:rsid w:val="00967666"/>
    <w:rsid w:val="00BA1FE4"/>
    <w:rsid w:val="00F3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E389-020E-4309-ABDA-3B9EC942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Zajkalena</dc:creator>
  <cp:keywords/>
  <dc:description/>
  <cp:lastModifiedBy>Zajkalena</cp:lastModifiedBy>
  <cp:revision>2</cp:revision>
  <cp:lastPrinted>2009-11-25T03:46:00Z</cp:lastPrinted>
  <dcterms:created xsi:type="dcterms:W3CDTF">2009-11-25T03:34:00Z</dcterms:created>
  <dcterms:modified xsi:type="dcterms:W3CDTF">2009-11-25T03:48:00Z</dcterms:modified>
</cp:coreProperties>
</file>